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CC3" w:rsidRDefault="00A77CC3" w:rsidP="00A77CC3">
      <w:pPr>
        <w:jc w:val="center"/>
        <w:rPr>
          <w:rFonts w:eastAsia="Times New Roman" w:cs="Times New Roman"/>
          <w:szCs w:val="24"/>
        </w:rPr>
      </w:pPr>
    </w:p>
    <w:p w:rsidR="00A77CC3" w:rsidRDefault="00A77CC3" w:rsidP="00A77CC3">
      <w:pPr>
        <w:jc w:val="center"/>
        <w:rPr>
          <w:rFonts w:eastAsia="Times New Roman" w:cs="Times New Roman"/>
          <w:szCs w:val="24"/>
        </w:rPr>
      </w:pPr>
    </w:p>
    <w:p w:rsidR="00A77CC3" w:rsidRDefault="00A77CC3" w:rsidP="00A77CC3">
      <w:pPr>
        <w:jc w:val="center"/>
        <w:rPr>
          <w:rFonts w:eastAsia="Times New Roman" w:cs="Times New Roman"/>
          <w:szCs w:val="24"/>
        </w:rPr>
      </w:pPr>
    </w:p>
    <w:p w:rsidR="00A77CC3" w:rsidRDefault="00A77CC3" w:rsidP="00A77CC3">
      <w:pPr>
        <w:jc w:val="center"/>
        <w:rPr>
          <w:rFonts w:eastAsia="Times New Roman" w:cs="Times New Roman"/>
          <w:szCs w:val="24"/>
        </w:rPr>
      </w:pPr>
    </w:p>
    <w:p w:rsidR="00A77CC3" w:rsidRDefault="00A77CC3" w:rsidP="00A77CC3">
      <w:pPr>
        <w:jc w:val="center"/>
        <w:rPr>
          <w:rFonts w:eastAsia="Times New Roman" w:cs="Times New Roman"/>
          <w:szCs w:val="24"/>
        </w:rPr>
      </w:pPr>
    </w:p>
    <w:p w:rsidR="00A77CC3" w:rsidRDefault="00A77CC3" w:rsidP="00A77CC3">
      <w:pPr>
        <w:jc w:val="center"/>
        <w:rPr>
          <w:rFonts w:eastAsia="Times New Roman" w:cs="Times New Roman"/>
          <w:szCs w:val="24"/>
        </w:rPr>
      </w:pPr>
    </w:p>
    <w:p w:rsidR="00A77CC3" w:rsidRDefault="00A77CC3" w:rsidP="00A77CC3">
      <w:pPr>
        <w:jc w:val="center"/>
        <w:rPr>
          <w:rFonts w:eastAsia="Times New Roman" w:cs="Times New Roman"/>
          <w:szCs w:val="24"/>
        </w:rPr>
      </w:pPr>
    </w:p>
    <w:p w:rsidR="00A77CC3" w:rsidRPr="00A77CC3" w:rsidRDefault="00A77CC3" w:rsidP="00A77CC3">
      <w:pPr>
        <w:jc w:val="center"/>
        <w:rPr>
          <w:rFonts w:eastAsia="Times New Roman" w:cs="Times New Roman"/>
          <w:szCs w:val="24"/>
        </w:rPr>
      </w:pPr>
      <w:r w:rsidRPr="00A77CC3">
        <w:rPr>
          <w:rFonts w:eastAsia="Times New Roman" w:cs="Times New Roman"/>
          <w:szCs w:val="24"/>
        </w:rPr>
        <w:t>JOYCE CAROL OATES (1966)</w:t>
      </w:r>
    </w:p>
    <w:p w:rsidR="00A77CC3" w:rsidRPr="00A77CC3" w:rsidRDefault="00A77CC3" w:rsidP="00A77CC3">
      <w:pPr>
        <w:jc w:val="center"/>
        <w:rPr>
          <w:rFonts w:eastAsia="Times New Roman" w:cs="Times New Roman"/>
          <w:szCs w:val="24"/>
        </w:rPr>
      </w:pPr>
      <w:r w:rsidRPr="00A77CC3">
        <w:rPr>
          <w:rFonts w:eastAsia="Times New Roman" w:cs="Times New Roman"/>
          <w:szCs w:val="24"/>
        </w:rPr>
        <w:t>Name:</w:t>
      </w:r>
    </w:p>
    <w:p w:rsidR="00A77CC3" w:rsidRPr="00A77CC3" w:rsidRDefault="00A77CC3" w:rsidP="00A77CC3">
      <w:pPr>
        <w:jc w:val="center"/>
        <w:rPr>
          <w:rFonts w:eastAsia="Times New Roman" w:cs="Times New Roman"/>
          <w:szCs w:val="24"/>
        </w:rPr>
      </w:pPr>
      <w:r w:rsidRPr="00A77CC3">
        <w:rPr>
          <w:rFonts w:eastAsia="Times New Roman" w:cs="Times New Roman"/>
          <w:szCs w:val="24"/>
        </w:rPr>
        <w:t>Tutor:</w:t>
      </w:r>
    </w:p>
    <w:p w:rsidR="00A77CC3" w:rsidRPr="00A77CC3" w:rsidRDefault="00A77CC3" w:rsidP="00A77CC3">
      <w:pPr>
        <w:jc w:val="center"/>
        <w:rPr>
          <w:rFonts w:eastAsia="Times New Roman" w:cs="Times New Roman"/>
          <w:szCs w:val="24"/>
        </w:rPr>
      </w:pPr>
      <w:r w:rsidRPr="00A77CC3">
        <w:rPr>
          <w:rFonts w:eastAsia="Times New Roman" w:cs="Times New Roman"/>
          <w:szCs w:val="24"/>
        </w:rPr>
        <w:t>Institution:</w:t>
      </w: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Default="00A77CC3" w:rsidP="00A77CC3">
      <w:pPr>
        <w:jc w:val="both"/>
        <w:rPr>
          <w:rFonts w:cs="Times New Roman"/>
          <w:szCs w:val="24"/>
        </w:rPr>
      </w:pPr>
    </w:p>
    <w:p w:rsidR="00A77CC3" w:rsidRPr="00A77CC3" w:rsidRDefault="00A77CC3" w:rsidP="00A77CC3">
      <w:pPr>
        <w:jc w:val="both"/>
        <w:rPr>
          <w:rFonts w:cs="Times New Roman"/>
          <w:szCs w:val="24"/>
        </w:rPr>
      </w:pPr>
    </w:p>
    <w:p w:rsidR="00A77CC3" w:rsidRPr="00A77CC3" w:rsidRDefault="00A77CC3" w:rsidP="00A77CC3">
      <w:pPr>
        <w:jc w:val="both"/>
        <w:rPr>
          <w:rFonts w:cs="Times New Roman"/>
          <w:szCs w:val="24"/>
        </w:rPr>
      </w:pPr>
    </w:p>
    <w:p w:rsidR="00A77CC3" w:rsidRPr="00A77CC3" w:rsidRDefault="00A77CC3" w:rsidP="00A77CC3">
      <w:pPr>
        <w:jc w:val="both"/>
        <w:rPr>
          <w:rFonts w:cs="Times New Roman"/>
          <w:szCs w:val="24"/>
        </w:rPr>
      </w:pPr>
    </w:p>
    <w:p w:rsidR="00A77CC3" w:rsidRDefault="00A77CC3" w:rsidP="00A77CC3">
      <w:pPr>
        <w:jc w:val="both"/>
        <w:rPr>
          <w:rFonts w:cs="Times New Roman"/>
          <w:b/>
          <w:szCs w:val="24"/>
        </w:rPr>
      </w:pPr>
    </w:p>
    <w:p w:rsidR="00A77CC3" w:rsidRPr="00A77CC3" w:rsidRDefault="00A77CC3" w:rsidP="00A77CC3">
      <w:pPr>
        <w:jc w:val="both"/>
        <w:rPr>
          <w:rFonts w:cs="Times New Roman"/>
          <w:b/>
          <w:szCs w:val="24"/>
        </w:rPr>
      </w:pPr>
      <w:r w:rsidRPr="00A77CC3">
        <w:rPr>
          <w:rFonts w:cs="Times New Roman"/>
          <w:b/>
          <w:szCs w:val="24"/>
        </w:rPr>
        <w:lastRenderedPageBreak/>
        <w:t>QUESTION ONE</w:t>
      </w:r>
    </w:p>
    <w:p w:rsidR="00A77CC3" w:rsidRPr="00A77CC3" w:rsidRDefault="00A77CC3" w:rsidP="00A77CC3">
      <w:pPr>
        <w:ind w:firstLine="360"/>
        <w:jc w:val="both"/>
        <w:rPr>
          <w:rFonts w:cs="Times New Roman"/>
          <w:szCs w:val="24"/>
        </w:rPr>
      </w:pPr>
      <w:r w:rsidRPr="00A77CC3">
        <w:rPr>
          <w:rFonts w:cs="Times New Roman"/>
          <w:szCs w:val="24"/>
        </w:rPr>
        <w:t xml:space="preserve">The main characters include; Connie- she is the protagonist, Arnold friend- who contains the dangerous figure and comes to Connie's house then threatens her. There is also Eddy – the guy in the restaurant from high school and Ellie who was a friend to Arnold. The story takes place in the main character's threshold though the setting is similar to today's American suburb. Then </w:t>
      </w:r>
      <w:r>
        <w:rPr>
          <w:rFonts w:cs="Times New Roman"/>
          <w:szCs w:val="24"/>
        </w:rPr>
        <w:t xml:space="preserve">Joyce </w:t>
      </w:r>
      <w:r w:rsidRPr="00A77CC3">
        <w:rPr>
          <w:rFonts w:cs="Times New Roman"/>
          <w:szCs w:val="24"/>
        </w:rPr>
        <w:t>stretches in some parts of the town.</w:t>
      </w:r>
    </w:p>
    <w:p w:rsidR="00A77CC3" w:rsidRPr="00A77CC3" w:rsidRDefault="00A77CC3" w:rsidP="00A77CC3">
      <w:pPr>
        <w:jc w:val="both"/>
        <w:rPr>
          <w:rFonts w:cs="Times New Roman"/>
          <w:b/>
          <w:szCs w:val="24"/>
        </w:rPr>
      </w:pPr>
      <w:r>
        <w:rPr>
          <w:rFonts w:cs="Times New Roman"/>
          <w:b/>
          <w:szCs w:val="24"/>
        </w:rPr>
        <w:t>QUESTION TWO</w:t>
      </w:r>
    </w:p>
    <w:p w:rsidR="00A77CC3" w:rsidRPr="00A77CC3" w:rsidRDefault="00A77CC3" w:rsidP="00A77CC3">
      <w:pPr>
        <w:ind w:firstLine="720"/>
        <w:jc w:val="both"/>
        <w:rPr>
          <w:rFonts w:cs="Times New Roman"/>
          <w:szCs w:val="24"/>
        </w:rPr>
      </w:pPr>
      <w:r w:rsidRPr="00A77CC3">
        <w:rPr>
          <w:rFonts w:cs="Times New Roman"/>
          <w:szCs w:val="24"/>
        </w:rPr>
        <w:t>The story is about a young girl by the name Connie; she is fifteen years old. She neither gets along with her mother nor her annoying sister. Like her name, she is cunning. She is supposed to hang out at a local shopping plaza; instead, they run off to where older kids hang out. In this restaurant, they get to meet a high school boy by the name Eddy. He talks her in into going with him to his car. She agrees and leaves her friend to follow the stranger. She spends three hours with the stranger.  Finally, when the family goes her alone for a barbeque, a creepy stranger comes and honks four times and instead of calling the police, she chats with them despite knowing that their intentions are not right.</w:t>
      </w:r>
    </w:p>
    <w:p w:rsidR="00A77CC3" w:rsidRDefault="00A77CC3" w:rsidP="00A77CC3">
      <w:pPr>
        <w:ind w:firstLine="720"/>
        <w:jc w:val="both"/>
        <w:rPr>
          <w:rFonts w:cs="Times New Roman"/>
          <w:szCs w:val="24"/>
        </w:rPr>
      </w:pPr>
      <w:r w:rsidRPr="00A77CC3">
        <w:rPr>
          <w:rFonts w:cs="Times New Roman"/>
          <w:szCs w:val="24"/>
        </w:rPr>
        <w:t>The ending is creepy and opens a lot of questions. Arnold shows all the signs that he is bad news to hang out with him, but Connie don’t leave. He even lies about his age, and Connie realizes and still doesn't go. He explicitly describes his sexual intention on her, and that's when she threatens to call the police. Unfortunately, she is threatened that her family will be hurt if she does call the cops thus she is unable. The wailing sound starts but not sure from whom, and then finally Arnold succeeds to convince her to join him in the car. The audiences are left wondering, does she ever return home? Does she live or she is murdered?</w:t>
      </w:r>
    </w:p>
    <w:p w:rsidR="00A77CC3" w:rsidRDefault="00A77CC3" w:rsidP="00A77CC3">
      <w:pPr>
        <w:ind w:firstLine="720"/>
        <w:jc w:val="both"/>
        <w:rPr>
          <w:rFonts w:cs="Times New Roman"/>
          <w:szCs w:val="24"/>
        </w:rPr>
      </w:pPr>
    </w:p>
    <w:p w:rsidR="00A77CC3" w:rsidRPr="00A77CC3" w:rsidRDefault="00A77CC3" w:rsidP="00A77CC3">
      <w:pPr>
        <w:ind w:firstLine="360"/>
        <w:jc w:val="both"/>
        <w:rPr>
          <w:rFonts w:cs="Times New Roman"/>
          <w:b/>
          <w:szCs w:val="24"/>
        </w:rPr>
      </w:pPr>
      <w:r w:rsidRPr="00A77CC3">
        <w:rPr>
          <w:rFonts w:cs="Times New Roman"/>
          <w:b/>
          <w:szCs w:val="24"/>
        </w:rPr>
        <w:lastRenderedPageBreak/>
        <w:t>QUESTION THREE</w:t>
      </w:r>
    </w:p>
    <w:p w:rsidR="00A77CC3" w:rsidRDefault="00A77CC3" w:rsidP="00A77CC3">
      <w:pPr>
        <w:ind w:firstLine="360"/>
        <w:jc w:val="both"/>
        <w:rPr>
          <w:rFonts w:cs="Times New Roman"/>
          <w:szCs w:val="24"/>
        </w:rPr>
      </w:pPr>
      <w:r w:rsidRPr="00A77CC3">
        <w:rPr>
          <w:rFonts w:cs="Times New Roman"/>
          <w:szCs w:val="24"/>
        </w:rPr>
        <w:t>I disliked some of the characters of Connie. First, she doesn't get along with either of her members of the family. On top Of it, she is a resemblance of her name – cunning. Not only does she run off with a friend from a local shopping plaza to hang out at a restaurant where older kids hang out, but she also leaves her friend and takes off with a stranger. To worse it up Connie spends three hours with this stranger in a separate restaurant. The story doesn't tell us what they did together, but it was a reasonable guess. Another instance I when Connie's family leaves her alone in the house for a barbeque, a strange car drive in and honks, and Connie recognizes one of the face – the creepy, strange guy she says at the restaurant in the night. Instead of calling the cops, she chats with this stranger.</w:t>
      </w:r>
    </w:p>
    <w:p w:rsidR="00A77CC3" w:rsidRPr="00A77CC3" w:rsidRDefault="00A77CC3" w:rsidP="00A77CC3">
      <w:pPr>
        <w:ind w:firstLine="360"/>
        <w:jc w:val="both"/>
        <w:rPr>
          <w:rFonts w:cs="Times New Roman"/>
          <w:szCs w:val="24"/>
        </w:rPr>
      </w:pPr>
      <w:r w:rsidRPr="00A77CC3">
        <w:rPr>
          <w:rFonts w:cs="Times New Roman"/>
          <w:szCs w:val="24"/>
        </w:rPr>
        <w:t>However, I liked some of her characters though. First, when this strange creep guy invites her for a ride, she refused which was a wise move.  Also when this guy shows off his car and asks her inside to see the interior part of the car, she refuses – also a smart move. When Arnold insists the t Connie should get in his vehicle with sexual acts, she moves away from his car door, and she impends to call the police.</w:t>
      </w:r>
    </w:p>
    <w:p w:rsidR="00A77CC3" w:rsidRPr="00A77CC3" w:rsidRDefault="00A77CC3" w:rsidP="00A77CC3">
      <w:pPr>
        <w:jc w:val="both"/>
        <w:rPr>
          <w:rFonts w:cs="Times New Roman"/>
          <w:b/>
          <w:szCs w:val="24"/>
        </w:rPr>
      </w:pPr>
      <w:r w:rsidRPr="00A77CC3">
        <w:rPr>
          <w:rFonts w:cs="Times New Roman"/>
          <w:b/>
          <w:szCs w:val="24"/>
        </w:rPr>
        <w:t>QUESTION FOUR</w:t>
      </w:r>
    </w:p>
    <w:p w:rsidR="00A77CC3" w:rsidRDefault="00A77CC3" w:rsidP="00A77CC3">
      <w:pPr>
        <w:ind w:firstLine="720"/>
        <w:jc w:val="both"/>
        <w:rPr>
          <w:rFonts w:cs="Times New Roman"/>
          <w:szCs w:val="24"/>
        </w:rPr>
      </w:pPr>
      <w:r w:rsidRPr="00A77CC3">
        <w:rPr>
          <w:rFonts w:cs="Times New Roman"/>
          <w:szCs w:val="24"/>
        </w:rPr>
        <w:t>Joyce Carol's story is based on the renaissance tales titled as "Death and the Maiden." In the tale, a skeletal death incarnate is seducing a lovely young lady. In the story, the victims are presented while admiring themselves in the mirror and admiring their beauty just like Connie was doing. In the tale, a long flowing hair was considered to be a powerful representation of vanity in the traditions of the death and the Maiden just like Connie's long flowing hair that symbolized pride and beauty.</w:t>
      </w:r>
    </w:p>
    <w:p w:rsidR="00A77CC3" w:rsidRPr="00A77CC3" w:rsidRDefault="00A77CC3" w:rsidP="00A77CC3">
      <w:pPr>
        <w:ind w:firstLine="720"/>
        <w:jc w:val="both"/>
        <w:rPr>
          <w:rFonts w:cs="Times New Roman"/>
          <w:szCs w:val="24"/>
        </w:rPr>
      </w:pPr>
    </w:p>
    <w:p w:rsidR="00A77CC3" w:rsidRPr="00A77CC3" w:rsidRDefault="00A77CC3" w:rsidP="00A77CC3">
      <w:pPr>
        <w:jc w:val="both"/>
        <w:rPr>
          <w:rFonts w:cs="Times New Roman"/>
          <w:szCs w:val="24"/>
        </w:rPr>
      </w:pPr>
      <w:r w:rsidRPr="00A77CC3">
        <w:rPr>
          <w:rFonts w:cs="Times New Roman"/>
          <w:b/>
          <w:szCs w:val="24"/>
        </w:rPr>
        <w:lastRenderedPageBreak/>
        <w:t>QUESTION FIVE</w:t>
      </w:r>
    </w:p>
    <w:p w:rsidR="00A77CC3" w:rsidRPr="00A77CC3" w:rsidRDefault="00A77CC3" w:rsidP="00A77CC3">
      <w:pPr>
        <w:ind w:firstLine="720"/>
        <w:jc w:val="both"/>
        <w:rPr>
          <w:rFonts w:cs="Times New Roman"/>
          <w:szCs w:val="24"/>
        </w:rPr>
      </w:pPr>
      <w:r w:rsidRPr="00A77CC3">
        <w:rPr>
          <w:rFonts w:cs="Times New Roman"/>
          <w:szCs w:val="24"/>
        </w:rPr>
        <w:t xml:space="preserve">The story is relevant in criminal justice since it is a crime story. Connie is stalked and abducted by a man who called himself Arnold friend. This man also threatens to hurt Connie's family if she calls the police. Also, Connie being underage, this man suggestively wants to sleep with her. In the story, crime goes unpunished. </w:t>
      </w:r>
    </w:p>
    <w:p w:rsidR="00B522E7" w:rsidRDefault="00B522E7"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77CC3">
      <w:pPr>
        <w:jc w:val="both"/>
        <w:rPr>
          <w:rFonts w:cs="Times New Roman"/>
          <w:szCs w:val="24"/>
        </w:rPr>
      </w:pPr>
    </w:p>
    <w:p w:rsidR="00826926" w:rsidRDefault="00826926" w:rsidP="00A24FE4">
      <w:pPr>
        <w:jc w:val="center"/>
        <w:rPr>
          <w:rFonts w:cs="Times New Roman"/>
          <w:szCs w:val="24"/>
        </w:rPr>
      </w:pPr>
      <w:r>
        <w:rPr>
          <w:rFonts w:cs="Times New Roman"/>
          <w:szCs w:val="24"/>
        </w:rPr>
        <w:lastRenderedPageBreak/>
        <w:t>References</w:t>
      </w:r>
      <w:bookmarkStart w:id="0" w:name="_GoBack"/>
      <w:bookmarkEnd w:id="0"/>
    </w:p>
    <w:p w:rsidR="00826926" w:rsidRPr="00A77CC3" w:rsidRDefault="009E17A1" w:rsidP="00A77CC3">
      <w:pPr>
        <w:jc w:val="both"/>
        <w:rPr>
          <w:rFonts w:cs="Times New Roman"/>
          <w:szCs w:val="24"/>
        </w:rPr>
      </w:pPr>
      <w:hyperlink r:id="rId7" w:tgtFrame="_blank" w:history="1">
        <w:r w:rsidR="00826926">
          <w:rPr>
            <w:rStyle w:val="Hyperlink"/>
            <w:rFonts w:ascii="Helvetica" w:hAnsi="Helvetica" w:cs="Helvetica"/>
            <w:sz w:val="21"/>
            <w:szCs w:val="21"/>
          </w:rPr>
          <w:t>https://www.cusd200.org/cms/lib/IL01001538/Centricity/Domain/361/oates_going.pdf</w:t>
        </w:r>
      </w:hyperlink>
    </w:p>
    <w:sectPr w:rsidR="00826926" w:rsidRPr="00A77CC3" w:rsidSect="00A77C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19F" w:rsidRDefault="00A2319F" w:rsidP="00A77CC3">
      <w:pPr>
        <w:spacing w:line="240" w:lineRule="auto"/>
      </w:pPr>
      <w:r>
        <w:separator/>
      </w:r>
    </w:p>
  </w:endnote>
  <w:endnote w:type="continuationSeparator" w:id="0">
    <w:p w:rsidR="00A2319F" w:rsidRDefault="00A2319F" w:rsidP="00A77CC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19F" w:rsidRDefault="00A2319F" w:rsidP="00A77CC3">
      <w:pPr>
        <w:spacing w:line="240" w:lineRule="auto"/>
      </w:pPr>
      <w:r>
        <w:separator/>
      </w:r>
    </w:p>
  </w:footnote>
  <w:footnote w:type="continuationSeparator" w:id="0">
    <w:p w:rsidR="00A2319F" w:rsidRDefault="00A2319F" w:rsidP="00A77CC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8868008"/>
      <w:docPartObj>
        <w:docPartGallery w:val="Page Numbers (Top of Page)"/>
        <w:docPartUnique/>
      </w:docPartObj>
    </w:sdtPr>
    <w:sdtEndPr>
      <w:rPr>
        <w:noProof/>
      </w:rPr>
    </w:sdtEndPr>
    <w:sdtContent>
      <w:p w:rsidR="00A77CC3" w:rsidRPr="00A77CC3" w:rsidRDefault="00A77CC3" w:rsidP="00A77CC3">
        <w:pPr>
          <w:jc w:val="center"/>
          <w:rPr>
            <w:rFonts w:eastAsia="Times New Roman" w:cs="Times New Roman"/>
            <w:szCs w:val="24"/>
          </w:rPr>
        </w:pPr>
        <w:r w:rsidRPr="00A77CC3">
          <w:rPr>
            <w:rFonts w:eastAsia="Times New Roman" w:cs="Times New Roman"/>
            <w:szCs w:val="24"/>
          </w:rPr>
          <w:t>JOYCE CAROL OATES (1966)</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r w:rsidR="009E17A1">
          <w:fldChar w:fldCharType="begin"/>
        </w:r>
        <w:r>
          <w:instrText xml:space="preserve"> PAGE   \* MERGEFORMAT </w:instrText>
        </w:r>
        <w:r w:rsidR="009E17A1">
          <w:fldChar w:fldCharType="separate"/>
        </w:r>
        <w:r w:rsidR="00A24FE4">
          <w:rPr>
            <w:noProof/>
          </w:rPr>
          <w:t>2</w:t>
        </w:r>
        <w:r w:rsidR="009E17A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C3" w:rsidRPr="00A77CC3" w:rsidRDefault="00A77CC3" w:rsidP="00A77CC3">
    <w:pPr>
      <w:rPr>
        <w:rFonts w:eastAsia="Times New Roman" w:cs="Times New Roman"/>
        <w:szCs w:val="24"/>
      </w:rPr>
    </w:pPr>
    <w:r>
      <w:t xml:space="preserve">Running Head: </w:t>
    </w:r>
    <w:r w:rsidRPr="00A77CC3">
      <w:rPr>
        <w:rFonts w:eastAsia="Times New Roman" w:cs="Times New Roman"/>
        <w:szCs w:val="24"/>
      </w:rPr>
      <w:t>Joyce Carol Oates (1966)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A1125"/>
    <w:multiLevelType w:val="hybridMultilevel"/>
    <w:tmpl w:val="EF70507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F5E3E"/>
    <w:multiLevelType w:val="hybridMultilevel"/>
    <w:tmpl w:val="A6E05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8B02B5"/>
    <w:multiLevelType w:val="hybridMultilevel"/>
    <w:tmpl w:val="6EFC4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5126A"/>
    <w:multiLevelType w:val="hybridMultilevel"/>
    <w:tmpl w:val="2BC6C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F927DF"/>
    <w:multiLevelType w:val="hybridMultilevel"/>
    <w:tmpl w:val="AA38B676"/>
    <w:lvl w:ilvl="0" w:tplc="B712CADA">
      <w:start w:val="3"/>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783E0A"/>
    <w:multiLevelType w:val="hybridMultilevel"/>
    <w:tmpl w:val="8C1ED4DA"/>
    <w:lvl w:ilvl="0" w:tplc="17EAEA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046E4"/>
    <w:rsid w:val="00025B07"/>
    <w:rsid w:val="00107F60"/>
    <w:rsid w:val="001921FC"/>
    <w:rsid w:val="002B5CCD"/>
    <w:rsid w:val="002E4C98"/>
    <w:rsid w:val="003046E4"/>
    <w:rsid w:val="00367955"/>
    <w:rsid w:val="003962F2"/>
    <w:rsid w:val="00826926"/>
    <w:rsid w:val="00964D45"/>
    <w:rsid w:val="009A3AD7"/>
    <w:rsid w:val="009D4264"/>
    <w:rsid w:val="009E17A1"/>
    <w:rsid w:val="00A2319F"/>
    <w:rsid w:val="00A24FE4"/>
    <w:rsid w:val="00A77CC3"/>
    <w:rsid w:val="00B522E7"/>
    <w:rsid w:val="00BF3B72"/>
    <w:rsid w:val="00CE0891"/>
    <w:rsid w:val="00F96C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3046E4"/>
    <w:rPr>
      <w:color w:val="0000FF"/>
      <w:u w:val="single"/>
    </w:rPr>
  </w:style>
  <w:style w:type="character" w:customStyle="1" w:styleId="ams">
    <w:name w:val="ams"/>
    <w:basedOn w:val="DefaultParagraphFont"/>
    <w:rsid w:val="003046E4"/>
  </w:style>
  <w:style w:type="paragraph" w:styleId="BalloonText">
    <w:name w:val="Balloon Text"/>
    <w:basedOn w:val="Normal"/>
    <w:link w:val="BalloonTextChar"/>
    <w:uiPriority w:val="99"/>
    <w:semiHidden/>
    <w:unhideWhenUsed/>
    <w:rsid w:val="003046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6E4"/>
    <w:rPr>
      <w:rFonts w:ascii="Tahoma" w:hAnsi="Tahoma" w:cs="Tahoma"/>
      <w:sz w:val="16"/>
      <w:szCs w:val="16"/>
    </w:rPr>
  </w:style>
  <w:style w:type="paragraph" w:styleId="ListParagraph">
    <w:name w:val="List Paragraph"/>
    <w:basedOn w:val="Normal"/>
    <w:uiPriority w:val="34"/>
    <w:qFormat/>
    <w:rsid w:val="00CE0891"/>
    <w:pPr>
      <w:ind w:left="720"/>
      <w:contextualSpacing/>
    </w:pPr>
  </w:style>
  <w:style w:type="paragraph" w:styleId="Header">
    <w:name w:val="header"/>
    <w:basedOn w:val="Normal"/>
    <w:link w:val="HeaderChar"/>
    <w:uiPriority w:val="99"/>
    <w:unhideWhenUsed/>
    <w:rsid w:val="00A77CC3"/>
    <w:pPr>
      <w:tabs>
        <w:tab w:val="center" w:pos="4680"/>
        <w:tab w:val="right" w:pos="9360"/>
      </w:tabs>
      <w:spacing w:line="240" w:lineRule="auto"/>
    </w:pPr>
  </w:style>
  <w:style w:type="character" w:customStyle="1" w:styleId="HeaderChar">
    <w:name w:val="Header Char"/>
    <w:basedOn w:val="DefaultParagraphFont"/>
    <w:link w:val="Header"/>
    <w:uiPriority w:val="99"/>
    <w:rsid w:val="00A77CC3"/>
    <w:rPr>
      <w:rFonts w:ascii="Times New Roman" w:hAnsi="Times New Roman"/>
      <w:sz w:val="24"/>
    </w:rPr>
  </w:style>
  <w:style w:type="paragraph" w:styleId="Footer">
    <w:name w:val="footer"/>
    <w:basedOn w:val="Normal"/>
    <w:link w:val="FooterChar"/>
    <w:uiPriority w:val="99"/>
    <w:unhideWhenUsed/>
    <w:rsid w:val="00A77CC3"/>
    <w:pPr>
      <w:tabs>
        <w:tab w:val="center" w:pos="4680"/>
        <w:tab w:val="right" w:pos="9360"/>
      </w:tabs>
      <w:spacing w:line="240" w:lineRule="auto"/>
    </w:pPr>
  </w:style>
  <w:style w:type="character" w:customStyle="1" w:styleId="FooterChar">
    <w:name w:val="Footer Char"/>
    <w:basedOn w:val="DefaultParagraphFont"/>
    <w:link w:val="Footer"/>
    <w:uiPriority w:val="99"/>
    <w:rsid w:val="00A77CC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3046E4"/>
    <w:rPr>
      <w:color w:val="0000FF"/>
      <w:u w:val="single"/>
    </w:rPr>
  </w:style>
  <w:style w:type="character" w:customStyle="1" w:styleId="ams">
    <w:name w:val="ams"/>
    <w:basedOn w:val="DefaultParagraphFont"/>
    <w:rsid w:val="003046E4"/>
  </w:style>
  <w:style w:type="paragraph" w:styleId="BalloonText">
    <w:name w:val="Balloon Text"/>
    <w:basedOn w:val="Normal"/>
    <w:link w:val="BalloonTextChar"/>
    <w:uiPriority w:val="99"/>
    <w:semiHidden/>
    <w:unhideWhenUsed/>
    <w:rsid w:val="003046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6E4"/>
    <w:rPr>
      <w:rFonts w:ascii="Tahoma" w:hAnsi="Tahoma" w:cs="Tahoma"/>
      <w:sz w:val="16"/>
      <w:szCs w:val="16"/>
    </w:rPr>
  </w:style>
  <w:style w:type="paragraph" w:styleId="ListParagraph">
    <w:name w:val="List Paragraph"/>
    <w:basedOn w:val="Normal"/>
    <w:uiPriority w:val="34"/>
    <w:qFormat/>
    <w:rsid w:val="00CE0891"/>
    <w:pPr>
      <w:ind w:left="720"/>
      <w:contextualSpacing/>
    </w:pPr>
  </w:style>
  <w:style w:type="paragraph" w:styleId="Header">
    <w:name w:val="header"/>
    <w:basedOn w:val="Normal"/>
    <w:link w:val="HeaderChar"/>
    <w:uiPriority w:val="99"/>
    <w:unhideWhenUsed/>
    <w:rsid w:val="00A77CC3"/>
    <w:pPr>
      <w:tabs>
        <w:tab w:val="center" w:pos="4680"/>
        <w:tab w:val="right" w:pos="9360"/>
      </w:tabs>
      <w:spacing w:line="240" w:lineRule="auto"/>
    </w:pPr>
  </w:style>
  <w:style w:type="character" w:customStyle="1" w:styleId="HeaderChar">
    <w:name w:val="Header Char"/>
    <w:basedOn w:val="DefaultParagraphFont"/>
    <w:link w:val="Header"/>
    <w:uiPriority w:val="99"/>
    <w:rsid w:val="00A77CC3"/>
    <w:rPr>
      <w:rFonts w:ascii="Times New Roman" w:hAnsi="Times New Roman"/>
      <w:sz w:val="24"/>
    </w:rPr>
  </w:style>
  <w:style w:type="paragraph" w:styleId="Footer">
    <w:name w:val="footer"/>
    <w:basedOn w:val="Normal"/>
    <w:link w:val="FooterChar"/>
    <w:uiPriority w:val="99"/>
    <w:unhideWhenUsed/>
    <w:rsid w:val="00A77CC3"/>
    <w:pPr>
      <w:tabs>
        <w:tab w:val="center" w:pos="4680"/>
        <w:tab w:val="right" w:pos="9360"/>
      </w:tabs>
      <w:spacing w:line="240" w:lineRule="auto"/>
    </w:pPr>
  </w:style>
  <w:style w:type="character" w:customStyle="1" w:styleId="FooterChar">
    <w:name w:val="Footer Char"/>
    <w:basedOn w:val="DefaultParagraphFont"/>
    <w:link w:val="Footer"/>
    <w:uiPriority w:val="99"/>
    <w:rsid w:val="00A77CC3"/>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29039212">
      <w:bodyDiv w:val="1"/>
      <w:marLeft w:val="0"/>
      <w:marRight w:val="0"/>
      <w:marTop w:val="0"/>
      <w:marBottom w:val="0"/>
      <w:divBdr>
        <w:top w:val="none" w:sz="0" w:space="0" w:color="auto"/>
        <w:left w:val="none" w:sz="0" w:space="0" w:color="auto"/>
        <w:bottom w:val="none" w:sz="0" w:space="0" w:color="auto"/>
        <w:right w:val="none" w:sz="0" w:space="0" w:color="auto"/>
      </w:divBdr>
      <w:divsChild>
        <w:div w:id="1512642332">
          <w:marLeft w:val="0"/>
          <w:marRight w:val="0"/>
          <w:marTop w:val="0"/>
          <w:marBottom w:val="0"/>
          <w:divBdr>
            <w:top w:val="none" w:sz="0" w:space="0" w:color="auto"/>
            <w:left w:val="none" w:sz="0" w:space="0" w:color="auto"/>
            <w:bottom w:val="none" w:sz="0" w:space="0" w:color="auto"/>
            <w:right w:val="none" w:sz="0" w:space="0" w:color="auto"/>
          </w:divBdr>
          <w:divsChild>
            <w:div w:id="232815453">
              <w:marLeft w:val="0"/>
              <w:marRight w:val="0"/>
              <w:marTop w:val="0"/>
              <w:marBottom w:val="0"/>
              <w:divBdr>
                <w:top w:val="none" w:sz="0" w:space="0" w:color="auto"/>
                <w:left w:val="none" w:sz="0" w:space="0" w:color="auto"/>
                <w:bottom w:val="none" w:sz="0" w:space="0" w:color="auto"/>
                <w:right w:val="none" w:sz="0" w:space="0" w:color="auto"/>
              </w:divBdr>
              <w:divsChild>
                <w:div w:id="1196188679">
                  <w:marLeft w:val="0"/>
                  <w:marRight w:val="0"/>
                  <w:marTop w:val="0"/>
                  <w:marBottom w:val="0"/>
                  <w:divBdr>
                    <w:top w:val="none" w:sz="0" w:space="0" w:color="auto"/>
                    <w:left w:val="none" w:sz="0" w:space="0" w:color="auto"/>
                    <w:bottom w:val="none" w:sz="0" w:space="0" w:color="auto"/>
                    <w:right w:val="none" w:sz="0" w:space="0" w:color="auto"/>
                  </w:divBdr>
                  <w:divsChild>
                    <w:div w:id="415059602">
                      <w:marLeft w:val="0"/>
                      <w:marRight w:val="0"/>
                      <w:marTop w:val="0"/>
                      <w:marBottom w:val="0"/>
                      <w:divBdr>
                        <w:top w:val="none" w:sz="0" w:space="0" w:color="auto"/>
                        <w:left w:val="none" w:sz="0" w:space="0" w:color="auto"/>
                        <w:bottom w:val="none" w:sz="0" w:space="0" w:color="auto"/>
                        <w:right w:val="none" w:sz="0" w:space="0" w:color="auto"/>
                      </w:divBdr>
                      <w:divsChild>
                        <w:div w:id="114465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254942">
          <w:marLeft w:val="0"/>
          <w:marRight w:val="0"/>
          <w:marTop w:val="0"/>
          <w:marBottom w:val="0"/>
          <w:divBdr>
            <w:top w:val="none" w:sz="0" w:space="0" w:color="auto"/>
            <w:left w:val="none" w:sz="0" w:space="0" w:color="auto"/>
            <w:bottom w:val="none" w:sz="0" w:space="0" w:color="auto"/>
            <w:right w:val="none" w:sz="0" w:space="0" w:color="auto"/>
          </w:divBdr>
          <w:divsChild>
            <w:div w:id="2077971740">
              <w:marLeft w:val="0"/>
              <w:marRight w:val="0"/>
              <w:marTop w:val="0"/>
              <w:marBottom w:val="0"/>
              <w:divBdr>
                <w:top w:val="none" w:sz="0" w:space="0" w:color="auto"/>
                <w:left w:val="none" w:sz="0" w:space="0" w:color="auto"/>
                <w:bottom w:val="none" w:sz="0" w:space="0" w:color="auto"/>
                <w:right w:val="none" w:sz="0" w:space="0" w:color="auto"/>
              </w:divBdr>
              <w:divsChild>
                <w:div w:id="101725684">
                  <w:marLeft w:val="0"/>
                  <w:marRight w:val="0"/>
                  <w:marTop w:val="0"/>
                  <w:marBottom w:val="0"/>
                  <w:divBdr>
                    <w:top w:val="none" w:sz="0" w:space="0" w:color="auto"/>
                    <w:left w:val="none" w:sz="0" w:space="0" w:color="auto"/>
                    <w:bottom w:val="none" w:sz="0" w:space="0" w:color="auto"/>
                    <w:right w:val="none" w:sz="0" w:space="0" w:color="auto"/>
                  </w:divBdr>
                  <w:divsChild>
                    <w:div w:id="1772893658">
                      <w:marLeft w:val="0"/>
                      <w:marRight w:val="0"/>
                      <w:marTop w:val="0"/>
                      <w:marBottom w:val="0"/>
                      <w:divBdr>
                        <w:top w:val="none" w:sz="0" w:space="0" w:color="auto"/>
                        <w:left w:val="none" w:sz="0" w:space="0" w:color="auto"/>
                        <w:bottom w:val="none" w:sz="0" w:space="0" w:color="auto"/>
                        <w:right w:val="none" w:sz="0" w:space="0" w:color="auto"/>
                      </w:divBdr>
                      <w:divsChild>
                        <w:div w:id="2107144560">
                          <w:marLeft w:val="0"/>
                          <w:marRight w:val="0"/>
                          <w:marTop w:val="0"/>
                          <w:marBottom w:val="0"/>
                          <w:divBdr>
                            <w:top w:val="none" w:sz="0" w:space="0" w:color="auto"/>
                            <w:left w:val="none" w:sz="0" w:space="0" w:color="auto"/>
                            <w:bottom w:val="none" w:sz="0" w:space="0" w:color="auto"/>
                            <w:right w:val="none" w:sz="0" w:space="0" w:color="auto"/>
                          </w:divBdr>
                          <w:divsChild>
                            <w:div w:id="64593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4907527">
      <w:bodyDiv w:val="1"/>
      <w:marLeft w:val="0"/>
      <w:marRight w:val="0"/>
      <w:marTop w:val="0"/>
      <w:marBottom w:val="0"/>
      <w:divBdr>
        <w:top w:val="none" w:sz="0" w:space="0" w:color="auto"/>
        <w:left w:val="none" w:sz="0" w:space="0" w:color="auto"/>
        <w:bottom w:val="none" w:sz="0" w:space="0" w:color="auto"/>
        <w:right w:val="none" w:sz="0" w:space="0" w:color="auto"/>
      </w:divBdr>
      <w:divsChild>
        <w:div w:id="196241729">
          <w:marLeft w:val="0"/>
          <w:marRight w:val="0"/>
          <w:marTop w:val="0"/>
          <w:marBottom w:val="0"/>
          <w:divBdr>
            <w:top w:val="none" w:sz="0" w:space="0" w:color="auto"/>
            <w:left w:val="none" w:sz="0" w:space="0" w:color="auto"/>
            <w:bottom w:val="none" w:sz="0" w:space="0" w:color="auto"/>
            <w:right w:val="none" w:sz="0" w:space="0" w:color="auto"/>
          </w:divBdr>
        </w:div>
        <w:div w:id="2057778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usd200.org/cms/lib/IL01001538/Centricity/Domain/361/oates_going.pdf"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2017-10-30T10:06:00Z</dcterms:created>
  <dcterms:modified xsi:type="dcterms:W3CDTF">2017-10-30T10:06:00Z</dcterms:modified>
</cp:coreProperties>
</file>